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30j0zll" w:id="0"/>
    <w:bookmarkEnd w:id="0"/>
    <w:bookmarkStart w:colFirst="0" w:colLast="0" w:name="1fob9te" w:id="1"/>
    <w:bookmarkEnd w:id="1"/>
    <w:bookmarkStart w:colFirst="0" w:colLast="0" w:name="gjdgxs" w:id="2"/>
    <w:bookmarkEnd w:id="2"/>
    <w:p w:rsidR="00000000" w:rsidDel="00000000" w:rsidP="00000000" w:rsidRDefault="00000000" w:rsidRPr="00000000" w14:paraId="00000001">
      <w:pPr>
        <w:pStyle w:val="Heading3"/>
        <w:spacing w:after="0" w:before="0" w:lineRule="auto"/>
        <w:ind w:left="567" w:right="567" w:firstLine="0"/>
        <w:jc w:val="left"/>
        <w:rPr>
          <w:highlight w:val="white"/>
        </w:rPr>
      </w:pPr>
      <w:r w:rsidDel="00000000" w:rsidR="00000000" w:rsidRPr="00000000">
        <w:rPr>
          <w:highlight w:val="white"/>
          <w:rtl w:val="0"/>
        </w:rPr>
        <w:t xml:space="preserve">ALLEGATO C) “Dichiarazione di Insussistenza Cause Incompatibilità”</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567" w:firstLine="0"/>
        <w:jc w:val="both"/>
        <w:rPr>
          <w:rFonts w:ascii="Liberation Serif" w:cs="Liberation Serif" w:eastAsia="Liberation Serif" w:hAnsi="Liberation Serif"/>
          <w:b w:val="0"/>
          <w:i w:val="0"/>
          <w:smallCaps w:val="0"/>
          <w:strike w:val="0"/>
          <w:color w:val="000000"/>
          <w:sz w:val="24"/>
          <w:szCs w:val="24"/>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vertAlign w:val="baseline"/>
          <w:rtl w:val="0"/>
        </w:rPr>
        <w:br w:type="textWrapping"/>
      </w:r>
      <w:r w:rsidDel="00000000" w:rsidR="00000000" w:rsidRPr="00000000">
        <w:rPr>
          <w:rFonts w:ascii="Liberation Serif" w:cs="Liberation Serif" w:eastAsia="Liberation Serif" w:hAnsi="Liberation Serif"/>
          <w:b w:val="1"/>
          <w:i w:val="0"/>
          <w:smallCaps w:val="0"/>
          <w:strike w:val="0"/>
          <w:color w:val="000000"/>
          <w:sz w:val="24"/>
          <w:szCs w:val="24"/>
          <w:u w:val="none"/>
          <w:vertAlign w:val="baseline"/>
          <w:rtl w:val="0"/>
        </w:rPr>
        <w:t xml:space="preserve">Oggetto: Dichiarazione di Insussistenza Cause Incompatibilità per la Procedura di Selezione di Docenti interni - Avviso di selezione prot. n. </w:t>
      </w:r>
      <w:r w:rsidDel="00000000" w:rsidR="00000000" w:rsidRPr="00000000">
        <w:rPr>
          <w:b w:val="1"/>
          <w:rtl w:val="0"/>
        </w:rPr>
        <w:t xml:space="preserve">852 del 17/04/2024</w:t>
      </w:r>
      <w:r w:rsidDel="00000000" w:rsidR="00000000" w:rsidRPr="00000000">
        <w:rPr>
          <w:rtl w:val="0"/>
        </w:rPr>
      </w:r>
    </w:p>
    <w:bookmarkStart w:colFirst="0" w:colLast="0" w:name="2et92p0" w:id="3"/>
    <w:bookmarkEnd w:id="3"/>
    <w:bookmarkStart w:colFirst="0" w:colLast="0" w:name="tyjcwt" w:id="4"/>
    <w:bookmarkEnd w:id="4"/>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567"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r>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Avviso Pubblico </w:t>
      </w:r>
      <w:bookmarkStart w:colFirst="0" w:colLast="0" w:name="3dy6vkm" w:id="5"/>
      <w:bookmarkEnd w:id="5"/>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D.M. 65/2023 - PNRR - Missione 4 – Istruzione e Ricerca – Componente 1 – Potenziamento dell’offerta dei servizi all’istruzione: dagli asili nido all’Università - Investimento 3.1 “Nuove competenze e nuovi linguaggi” del Piano nazionale di ripresa e resilienza, finanziato dall’Unione europea – Next Generation EU</w:t>
      </w: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 </w:t>
      </w:r>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 CUP: </w:t>
      </w:r>
      <w:bookmarkStart w:colFirst="0" w:colLast="0" w:name="1t3h5sf" w:id="6"/>
      <w:bookmarkEnd w:id="6"/>
      <w:r w:rsidDel="00000000" w:rsidR="00000000" w:rsidRPr="00000000">
        <w:rPr>
          <w:rFonts w:ascii="Liberation Serif" w:cs="Liberation Serif" w:eastAsia="Liberation Serif" w:hAnsi="Liberation Serif"/>
          <w:b w:val="0"/>
          <w:i w:val="1"/>
          <w:smallCaps w:val="0"/>
          <w:strike w:val="0"/>
          <w:color w:val="000000"/>
          <w:sz w:val="24"/>
          <w:szCs w:val="24"/>
          <w:highlight w:val="white"/>
          <w:u w:val="none"/>
          <w:vertAlign w:val="baseline"/>
          <w:rtl w:val="0"/>
        </w:rPr>
        <w:t xml:space="preserve">B44D23003640006</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567"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Titolo progetto: </w:t>
      </w:r>
      <w:bookmarkStart w:colFirst="0" w:colLast="0" w:name="4d34og8" w:id="7"/>
      <w:bookmarkEnd w:id="7"/>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STEM: Good Idea!</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567"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Codice progetto: </w:t>
      </w:r>
      <w:bookmarkStart w:colFirst="0" w:colLast="0" w:name="2s8eyo1" w:id="8"/>
      <w:bookmarkEnd w:id="8"/>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M4C1I3.1-2023-1143-P-28958</w:t>
      </w:r>
    </w:p>
    <w:bookmarkStart w:colFirst="0" w:colLast="0" w:name="17dp8vu" w:id="9"/>
    <w:bookmarkEnd w:id="9"/>
    <w:bookmarkStart w:colFirst="0" w:colLast="0" w:name="3rdcrjn" w:id="10"/>
    <w:bookmarkEnd w:id="10"/>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4.724409448817823"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Il/La sottoscritto/a ______________________________</w:t>
      </w:r>
      <w:r w:rsidDel="00000000" w:rsidR="00000000" w:rsidRPr="00000000">
        <w:rPr>
          <w:highlight w:val="white"/>
          <w:rtl w:val="0"/>
        </w:rPr>
        <w:t xml:space="preserve">_________________________</w:t>
      </w: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_ </w:t>
        <w:br w:type="textWrapping"/>
        <w:t xml:space="preserve">nato/a a ________________________________________ (_____) il ___ - ___ - ______ </w:t>
        <w:br w:type="textWrapping"/>
        <w:t xml:space="preserve">in servizio nell’a.s. </w:t>
      </w:r>
      <w:bookmarkStart w:colFirst="0" w:colLast="0" w:name="26in1rg" w:id="11"/>
      <w:bookmarkEnd w:id="11"/>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2023/2024 presso codesto Istituto in qualità di ___________________,</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567"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33"/>
          <w:szCs w:val="33"/>
          <w:highlight w:val="white"/>
          <w:u w:val="none"/>
          <w:vertAlign w:val="baseline"/>
          <w:rtl w:val="0"/>
        </w:rPr>
        <w:br w:type="textWrapping"/>
      </w:r>
      <w:r w:rsidDel="00000000" w:rsidR="00000000" w:rsidRPr="00000000">
        <w:rPr>
          <w:rFonts w:ascii="Liberation Serif" w:cs="Liberation Serif" w:eastAsia="Liberation Serif" w:hAnsi="Liberation Serif"/>
          <w:b w:val="1"/>
          <w:i w:val="0"/>
          <w:smallCaps w:val="0"/>
          <w:strike w:val="0"/>
          <w:color w:val="000000"/>
          <w:sz w:val="33"/>
          <w:szCs w:val="33"/>
          <w:highlight w:val="white"/>
          <w:u w:val="none"/>
          <w:vertAlign w:val="baseline"/>
          <w:rtl w:val="0"/>
        </w:rPr>
        <w:t xml:space="preserve">CONSAPEVOLE</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567" w:firstLine="0"/>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567"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33"/>
          <w:szCs w:val="33"/>
          <w:highlight w:val="white"/>
          <w:u w:val="none"/>
          <w:vertAlign w:val="baseline"/>
          <w:rtl w:val="0"/>
        </w:rPr>
        <w:br w:type="textWrapping"/>
      </w:r>
      <w:r w:rsidDel="00000000" w:rsidR="00000000" w:rsidRPr="00000000">
        <w:rPr>
          <w:rFonts w:ascii="Liberation Serif" w:cs="Liberation Serif" w:eastAsia="Liberation Serif" w:hAnsi="Liberation Serif"/>
          <w:b w:val="1"/>
          <w:i w:val="0"/>
          <w:smallCaps w:val="0"/>
          <w:strike w:val="0"/>
          <w:color w:val="000000"/>
          <w:sz w:val="33"/>
          <w:szCs w:val="33"/>
          <w:highlight w:val="white"/>
          <w:u w:val="none"/>
          <w:vertAlign w:val="baseline"/>
          <w:rtl w:val="0"/>
        </w:rPr>
        <w:t xml:space="preserve">DICHIARA</w:t>
      </w:r>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46.0000000000001"/>
        </w:tabs>
        <w:spacing w:after="0" w:before="0" w:line="276" w:lineRule="auto"/>
        <w:ind w:left="850.3937007874017" w:right="567" w:hanging="285"/>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non trovarsi in situazione di incompatibilità, ai sensi di quanto previsto dal d.lgs. n. 39/2013 e dall’art. 53, del d.lgs. n. 165/2001; </w:t>
      </w:r>
    </w:p>
    <w:p w:rsidR="00000000" w:rsidDel="00000000" w:rsidP="00000000" w:rsidRDefault="00000000" w:rsidRPr="00000000" w14:paraId="0000000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46.0000000000001"/>
        </w:tabs>
        <w:spacing w:after="0" w:before="0" w:line="276" w:lineRule="auto"/>
        <w:ind w:left="850.3937007874017" w:right="567" w:hanging="285"/>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46.0000000000001"/>
        </w:tabs>
        <w:spacing w:after="0" w:before="0" w:line="276" w:lineRule="auto"/>
        <w:ind w:left="850.3937007874017" w:right="567" w:hanging="285"/>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non trovarsi in situazioni di conflitto di interessi, anche potenziale, ai sensi dell’art. 53, comma 14, del d.lgs. n. 165/2001, che possano interferire con l’esercizio dell’incarico;</w:t>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46.0000000000001"/>
        </w:tabs>
        <w:spacing w:after="0" w:before="0" w:line="276" w:lineRule="auto"/>
        <w:ind w:left="850.3937007874017" w:right="567" w:hanging="285"/>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000000" w:rsidDel="00000000" w:rsidP="00000000" w:rsidRDefault="00000000" w:rsidRPr="00000000" w14:paraId="000000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46.0000000000001"/>
        </w:tabs>
        <w:spacing w:after="0" w:before="0" w:line="276" w:lineRule="auto"/>
        <w:ind w:left="850.3937007874017" w:right="567" w:hanging="285"/>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aver preso piena cognizione del D.M. 26 aprile 2022, n. 105, recante il Codice di Comportamento dei dipendenti del Ministero dell’istruzione e del merito;</w:t>
      </w:r>
    </w:p>
    <w:p w:rsidR="00000000" w:rsidDel="00000000" w:rsidP="00000000" w:rsidRDefault="00000000" w:rsidRPr="00000000" w14:paraId="000000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46.0000000000001"/>
        </w:tabs>
        <w:spacing w:after="0" w:before="0" w:line="276" w:lineRule="auto"/>
        <w:ind w:left="850.3937007874017" w:right="567" w:hanging="285"/>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impegnarsi a comunicare tempestivamente all’Istituzione scolastica conferente eventuali variazioni che dovessero intervenire nel corso dello svolgimento dell’incarico;</w:t>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46.0000000000001"/>
        </w:tabs>
        <w:spacing w:after="0" w:before="0" w:line="276" w:lineRule="auto"/>
        <w:ind w:left="850.3937007874017" w:right="567" w:hanging="285"/>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impegnarsi altresì a comunicare all’Istituzione scolastica qualsiasi altra circostanza sopravvenuta di carattere ostativo rispetto all’espletamento dell’incarico;</w:t>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46.0000000000001"/>
        </w:tabs>
        <w:spacing w:after="0" w:before="0" w:line="276" w:lineRule="auto"/>
        <w:ind w:left="850.3937007874017" w:right="567" w:hanging="285"/>
        <w:jc w:val="both"/>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t xml:space="preserve">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bookmarkStart w:colFirst="0" w:colLast="0" w:name="35nkun2" w:id="12"/>
    <w:bookmarkEnd w:id="12"/>
    <w:bookmarkStart w:colFirst="0" w:colLast="0" w:name="lnxbz9" w:id="13"/>
    <w:bookmarkEnd w:id="13"/>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567" w:firstLine="0"/>
        <w:jc w:val="left"/>
        <w:rPr>
          <w:rFonts w:ascii="Liberation Serif" w:cs="Liberation Serif" w:eastAsia="Liberation Serif" w:hAnsi="Liberation Serif"/>
          <w:b w:val="0"/>
          <w:i w:val="0"/>
          <w:smallCaps w:val="0"/>
          <w:strike w:val="0"/>
          <w:color w:val="000000"/>
          <w:sz w:val="24"/>
          <w:szCs w:val="24"/>
          <w:highlight w:val="white"/>
          <w:u w:val="none"/>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Luogo ____________________ , data __________</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67" w:right="567"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highlight w:val="white"/>
          <w:u w:val="none"/>
          <w:vertAlign w:val="baseline"/>
          <w:rtl w:val="0"/>
        </w:rPr>
        <w:br w:type="textWrapping"/>
        <w:t xml:space="preserve">Firma ________________________________</w:t>
      </w:r>
      <w:r w:rsidDel="00000000" w:rsidR="00000000" w:rsidRPr="00000000">
        <w:rPr>
          <w:rtl w:val="0"/>
        </w:rPr>
      </w:r>
    </w:p>
    <w:sectPr>
      <w:pgSz w:h="16838" w:w="11906" w:orient="portrait"/>
      <w:pgMar w:bottom="567" w:top="567" w:left="1134"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Noto Sans Symbols">
    <w:embedRegular w:fontKey="{00000000-0000-0000-0000-000000000000}" r:id="rId1" w:subsetted="0"/>
    <w:embedBold w:fontKey="{00000000-0000-0000-0000-000000000000}" r:id="rId2" w:subsetted="0"/>
  </w:font>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850.3937007874017" w:hanging="285"/>
      </w:pPr>
      <w:rPr>
        <w:rFonts w:ascii="Noto Sans Symbols" w:cs="Noto Sans Symbols" w:eastAsia="Noto Sans Symbols" w:hAnsi="Noto Sans Symbols"/>
      </w:rPr>
    </w:lvl>
    <w:lvl w:ilvl="1">
      <w:start w:val="1"/>
      <w:numFmt w:val="bullet"/>
      <w:lvlText w:val="●"/>
      <w:lvlJc w:val="left"/>
      <w:pPr>
        <w:ind w:left="1414" w:hanging="283"/>
      </w:pPr>
      <w:rPr>
        <w:rFonts w:ascii="Noto Sans Symbols" w:cs="Noto Sans Symbols" w:eastAsia="Noto Sans Symbols" w:hAnsi="Noto Sans Symbols"/>
      </w:rPr>
    </w:lvl>
    <w:lvl w:ilvl="2">
      <w:start w:val="1"/>
      <w:numFmt w:val="bullet"/>
      <w:lvlText w:val="●"/>
      <w:lvlJc w:val="left"/>
      <w:pPr>
        <w:ind w:left="2121" w:hanging="283.0000000000002"/>
      </w:pPr>
      <w:rPr>
        <w:rFonts w:ascii="Noto Sans Symbols" w:cs="Noto Sans Symbols" w:eastAsia="Noto Sans Symbols" w:hAnsi="Noto Sans Symbols"/>
      </w:rPr>
    </w:lvl>
    <w:lvl w:ilvl="3">
      <w:start w:val="1"/>
      <w:numFmt w:val="bullet"/>
      <w:lvlText w:val="●"/>
      <w:lvlJc w:val="left"/>
      <w:pPr>
        <w:ind w:left="2828" w:hanging="283"/>
      </w:pPr>
      <w:rPr>
        <w:rFonts w:ascii="Noto Sans Symbols" w:cs="Noto Sans Symbols" w:eastAsia="Noto Sans Symbols" w:hAnsi="Noto Sans Symbols"/>
      </w:rPr>
    </w:lvl>
    <w:lvl w:ilvl="4">
      <w:start w:val="1"/>
      <w:numFmt w:val="bullet"/>
      <w:lvlText w:val="●"/>
      <w:lvlJc w:val="left"/>
      <w:pPr>
        <w:ind w:left="3535" w:hanging="283"/>
      </w:pPr>
      <w:rPr>
        <w:rFonts w:ascii="Noto Sans Symbols" w:cs="Noto Sans Symbols" w:eastAsia="Noto Sans Symbols" w:hAnsi="Noto Sans Symbols"/>
      </w:rPr>
    </w:lvl>
    <w:lvl w:ilvl="5">
      <w:start w:val="1"/>
      <w:numFmt w:val="bullet"/>
      <w:lvlText w:val="●"/>
      <w:lvlJc w:val="left"/>
      <w:pPr>
        <w:ind w:left="4242" w:hanging="283"/>
      </w:pPr>
      <w:rPr>
        <w:rFonts w:ascii="Noto Sans Symbols" w:cs="Noto Sans Symbols" w:eastAsia="Noto Sans Symbols" w:hAnsi="Noto Sans Symbols"/>
      </w:rPr>
    </w:lvl>
    <w:lvl w:ilvl="6">
      <w:start w:val="1"/>
      <w:numFmt w:val="bullet"/>
      <w:lvlText w:val="●"/>
      <w:lvlJc w:val="left"/>
      <w:pPr>
        <w:ind w:left="4949" w:hanging="283"/>
      </w:pPr>
      <w:rPr>
        <w:rFonts w:ascii="Noto Sans Symbols" w:cs="Noto Sans Symbols" w:eastAsia="Noto Sans Symbols" w:hAnsi="Noto Sans Symbols"/>
      </w:rPr>
    </w:lvl>
    <w:lvl w:ilvl="7">
      <w:start w:val="1"/>
      <w:numFmt w:val="bullet"/>
      <w:lvlText w:val="●"/>
      <w:lvlJc w:val="left"/>
      <w:pPr>
        <w:ind w:left="5656" w:hanging="282.9999999999991"/>
      </w:pPr>
      <w:rPr>
        <w:rFonts w:ascii="Noto Sans Symbols" w:cs="Noto Sans Symbols" w:eastAsia="Noto Sans Symbols" w:hAnsi="Noto Sans Symbols"/>
      </w:rPr>
    </w:lvl>
    <w:lvl w:ilvl="8">
      <w:start w:val="1"/>
      <w:numFmt w:val="bullet"/>
      <w:lvlText w:val="●"/>
      <w:lvlJc w:val="left"/>
      <w:pPr>
        <w:ind w:left="6363" w:hanging="283"/>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